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705C" w14:textId="77777777" w:rsidR="00AC3433" w:rsidRPr="00AC3433" w:rsidRDefault="00AC3433" w:rsidP="00AC34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77630487"/>
      <w:bookmarkEnd w:id="0"/>
      <w:r w:rsidRPr="00AC3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ПРИГЛАШЕНИЕ К УЧАСТИЮ В ПРОЦЕДУРЕ</w:t>
      </w:r>
    </w:p>
    <w:p w14:paraId="7BA82B9B" w14:textId="008EEDFA" w:rsidR="00AC3433" w:rsidRDefault="00AC3433" w:rsidP="006F33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закупки путем изучения конъюнктуры рынк</w:t>
      </w:r>
      <w:r w:rsidR="006F3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C3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191668D" w14:textId="083F8E07" w:rsidR="000F040F" w:rsidRPr="00AC3433" w:rsidRDefault="006F3375" w:rsidP="00AC34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</w:t>
      </w:r>
      <w:r w:rsidRPr="006F3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уплотнител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F3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дверей/ставней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28"/>
        <w:gridCol w:w="598"/>
        <w:gridCol w:w="538"/>
        <w:gridCol w:w="1135"/>
        <w:gridCol w:w="3118"/>
        <w:gridCol w:w="2268"/>
      </w:tblGrid>
      <w:tr w:rsidR="00AC3433" w:rsidRPr="00AC3433" w14:paraId="283BCFF7" w14:textId="77777777" w:rsidTr="00EA3386">
        <w:trPr>
          <w:trHeight w:val="164"/>
        </w:trPr>
        <w:tc>
          <w:tcPr>
            <w:tcW w:w="9923" w:type="dxa"/>
            <w:gridSpan w:val="7"/>
          </w:tcPr>
          <w:p w14:paraId="7D9DC281" w14:textId="77777777" w:rsidR="00AC3433" w:rsidRPr="00AC3433" w:rsidRDefault="00AC3433" w:rsidP="00AC34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C3433" w:rsidRPr="00AC3433" w14:paraId="65FABB41" w14:textId="77777777" w:rsidTr="00EA3386">
        <w:trPr>
          <w:trHeight w:val="112"/>
        </w:trPr>
        <w:tc>
          <w:tcPr>
            <w:tcW w:w="2864" w:type="dxa"/>
            <w:gridSpan w:val="3"/>
          </w:tcPr>
          <w:p w14:paraId="19A60F60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059" w:type="dxa"/>
            <w:gridSpan w:val="4"/>
          </w:tcPr>
          <w:p w14:paraId="12A884C9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«Беларуськалий»</w:t>
            </w:r>
          </w:p>
        </w:tc>
      </w:tr>
      <w:tr w:rsidR="00AC3433" w:rsidRPr="00AC3433" w14:paraId="5D0F4408" w14:textId="77777777" w:rsidTr="00EA3386">
        <w:trPr>
          <w:trHeight w:val="112"/>
        </w:trPr>
        <w:tc>
          <w:tcPr>
            <w:tcW w:w="2864" w:type="dxa"/>
            <w:gridSpan w:val="3"/>
          </w:tcPr>
          <w:p w14:paraId="5EEE9B35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7059" w:type="dxa"/>
            <w:gridSpan w:val="4"/>
          </w:tcPr>
          <w:p w14:paraId="02C51DFE" w14:textId="1D295225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223710, г. Солигорск, Минской области, </w:t>
            </w:r>
          </w:p>
          <w:p w14:paraId="5F1C55AA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Коржа,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3433" w:rsidRPr="00AC3433" w14:paraId="7B6A4AAE" w14:textId="77777777" w:rsidTr="00EA3386">
        <w:trPr>
          <w:trHeight w:val="112"/>
        </w:trPr>
        <w:tc>
          <w:tcPr>
            <w:tcW w:w="2864" w:type="dxa"/>
            <w:gridSpan w:val="3"/>
          </w:tcPr>
          <w:p w14:paraId="2DB1DF9E" w14:textId="00DEE3C8" w:rsidR="00AC3433" w:rsidRPr="00AC3433" w:rsidRDefault="00176F81" w:rsidP="00AC343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AC3433"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онтакт</w:t>
            </w:r>
            <w:r w:rsidR="003167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="00AC3433"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167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вопросам закупки</w:t>
            </w:r>
          </w:p>
        </w:tc>
        <w:tc>
          <w:tcPr>
            <w:tcW w:w="7059" w:type="dxa"/>
            <w:gridSpan w:val="4"/>
          </w:tcPr>
          <w:p w14:paraId="748550CA" w14:textId="606AD786" w:rsidR="00AC3433" w:rsidRPr="00AC3433" w:rsidRDefault="00316785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химической и нефтехимической продукции</w:t>
            </w:r>
            <w:r w:rsidR="00AC3433"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МТО</w:t>
            </w:r>
            <w:r w:rsidR="0017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Солигорск, Минская обл., ул. Коржа, 5 </w:t>
            </w:r>
          </w:p>
          <w:p w14:paraId="39794ADF" w14:textId="5ED476F8" w:rsidR="00AC3433" w:rsidRPr="00AC3433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+375(174) 29-8</w:t>
            </w:r>
            <w:r w:rsidR="0085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7-90</w:t>
            </w:r>
          </w:p>
          <w:p w14:paraId="39DD5748" w14:textId="77777777" w:rsidR="00AC3433" w:rsidRPr="00176F81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+375(174) 29-</w:t>
            </w:r>
            <w:r w:rsidRPr="0017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3433" w:rsidRPr="00AC3433" w14:paraId="232B4DF5" w14:textId="77777777" w:rsidTr="00EA3386">
        <w:trPr>
          <w:trHeight w:val="112"/>
        </w:trPr>
        <w:tc>
          <w:tcPr>
            <w:tcW w:w="2864" w:type="dxa"/>
            <w:gridSpan w:val="3"/>
          </w:tcPr>
          <w:p w14:paraId="37BFFA22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эл. почты</w:t>
            </w:r>
          </w:p>
        </w:tc>
        <w:bookmarkStart w:id="1" w:name="_Hlt253662042"/>
        <w:tc>
          <w:tcPr>
            <w:tcW w:w="7059" w:type="dxa"/>
            <w:gridSpan w:val="4"/>
          </w:tcPr>
          <w:p w14:paraId="5AEBCD2E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HYPERLINK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mailto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: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mto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@kali.by" 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mto@kali.by</w:t>
            </w:r>
            <w:bookmarkEnd w:id="1"/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C3433" w:rsidRPr="00AC3433" w14:paraId="5A36F0E3" w14:textId="77777777" w:rsidTr="00EA3386">
        <w:trPr>
          <w:trHeight w:val="190"/>
        </w:trPr>
        <w:tc>
          <w:tcPr>
            <w:tcW w:w="9923" w:type="dxa"/>
            <w:gridSpan w:val="7"/>
            <w:vAlign w:val="center"/>
          </w:tcPr>
          <w:p w14:paraId="7D00AA96" w14:textId="77777777" w:rsid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предмете закупки</w:t>
            </w:r>
          </w:p>
          <w:p w14:paraId="4F5A673A" w14:textId="182C77E7" w:rsidR="007F40FE" w:rsidRPr="00AC3433" w:rsidRDefault="007F40FE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3433" w:rsidRPr="00AC3433" w14:paraId="56BAFEAC" w14:textId="77777777" w:rsidTr="006F3375">
        <w:trPr>
          <w:trHeight w:val="477"/>
        </w:trPr>
        <w:tc>
          <w:tcPr>
            <w:tcW w:w="738" w:type="dxa"/>
            <w:vAlign w:val="center"/>
          </w:tcPr>
          <w:p w14:paraId="08C425FC" w14:textId="77777777" w:rsidR="00AC3433" w:rsidRPr="00AC3433" w:rsidRDefault="00AC3433" w:rsidP="00AC3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7F1EF24" w14:textId="77777777" w:rsidR="00AC3433" w:rsidRPr="00AC3433" w:rsidRDefault="00AC3433" w:rsidP="00AC3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799" w:type="dxa"/>
            <w:gridSpan w:val="4"/>
            <w:vAlign w:val="center"/>
          </w:tcPr>
          <w:p w14:paraId="47701391" w14:textId="77777777" w:rsidR="00AC3433" w:rsidRPr="00AC3433" w:rsidRDefault="00AC3433" w:rsidP="00AC3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31AB7333" w14:textId="59F7433C" w:rsidR="00AC3433" w:rsidRPr="00AC3433" w:rsidRDefault="00176F81" w:rsidP="00AC3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AC3433"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овара</w:t>
            </w:r>
            <w:r w:rsidR="00B35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/аналог</w:t>
            </w:r>
          </w:p>
        </w:tc>
        <w:tc>
          <w:tcPr>
            <w:tcW w:w="3118" w:type="dxa"/>
            <w:vAlign w:val="center"/>
          </w:tcPr>
          <w:p w14:paraId="196F36FC" w14:textId="77777777" w:rsidR="00AC3433" w:rsidRPr="00AC3433" w:rsidRDefault="00AC3433" w:rsidP="00AC3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предмету закупки</w:t>
            </w:r>
          </w:p>
        </w:tc>
        <w:tc>
          <w:tcPr>
            <w:tcW w:w="2268" w:type="dxa"/>
            <w:vAlign w:val="center"/>
          </w:tcPr>
          <w:p w14:paraId="7ADD03BF" w14:textId="77777777" w:rsidR="00AC3433" w:rsidRDefault="00AC3433" w:rsidP="00AC3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  <w:p w14:paraId="5A9D11A6" w14:textId="1958DFDE" w:rsidR="007F40FE" w:rsidRPr="00E27E7F" w:rsidRDefault="007F40FE" w:rsidP="00AC3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(</w:t>
            </w:r>
            <w:r w:rsidR="00135E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</w:t>
            </w:r>
            <w:r w:rsidR="002E04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35E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</w:t>
            </w:r>
            <w:r w:rsidR="002E04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)</w:t>
            </w:r>
            <w:r w:rsidR="00E27E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+/- 10 %</w:t>
            </w:r>
          </w:p>
        </w:tc>
      </w:tr>
      <w:tr w:rsidR="006F3375" w:rsidRPr="00AC3433" w14:paraId="37B72EE2" w14:textId="77777777" w:rsidTr="006F3375">
        <w:trPr>
          <w:trHeight w:val="918"/>
        </w:trPr>
        <w:tc>
          <w:tcPr>
            <w:tcW w:w="738" w:type="dxa"/>
            <w:vAlign w:val="center"/>
          </w:tcPr>
          <w:p w14:paraId="5EC8DF81" w14:textId="77777777" w:rsidR="006F3375" w:rsidRPr="00AC3433" w:rsidRDefault="006F3375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9" w:type="dxa"/>
            <w:gridSpan w:val="4"/>
            <w:vAlign w:val="center"/>
          </w:tcPr>
          <w:p w14:paraId="2873F9C8" w14:textId="77777777" w:rsidR="006F3375" w:rsidRDefault="006F3375" w:rsidP="00F22845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333B97" w14:textId="67BF92E3" w:rsidR="006F3375" w:rsidRPr="00AC3433" w:rsidRDefault="006F3375" w:rsidP="006F337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 для дверей/ставней (уплотнение 24*43)</w:t>
            </w:r>
          </w:p>
        </w:tc>
        <w:tc>
          <w:tcPr>
            <w:tcW w:w="3118" w:type="dxa"/>
            <w:vMerge w:val="restart"/>
            <w:vAlign w:val="center"/>
          </w:tcPr>
          <w:p w14:paraId="578206FE" w14:textId="40D91EC1" w:rsidR="006F3375" w:rsidRPr="00AC3433" w:rsidRDefault="006F3375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DD6C3D">
              <w:rPr>
                <w:rFonts w:ascii="Times New Roman" w:hAnsi="Times New Roman"/>
                <w:color w:val="000000"/>
              </w:rPr>
              <w:t xml:space="preserve">овар должен </w:t>
            </w:r>
            <w:r>
              <w:rPr>
                <w:rFonts w:ascii="Times New Roman" w:hAnsi="Times New Roman"/>
                <w:color w:val="000000"/>
              </w:rPr>
              <w:t>соответствовать</w:t>
            </w:r>
            <w:r w:rsidR="00316785">
              <w:rPr>
                <w:rFonts w:ascii="Times New Roman" w:hAnsi="Times New Roman"/>
                <w:color w:val="000000"/>
              </w:rPr>
              <w:t xml:space="preserve"> эскизам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316785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Приложени</w:t>
            </w:r>
            <w:r w:rsidR="00316785">
              <w:rPr>
                <w:rFonts w:ascii="Times New Roman" w:hAnsi="Times New Roman"/>
                <w:color w:val="000000"/>
              </w:rPr>
              <w:t>ю</w:t>
            </w:r>
            <w:r>
              <w:rPr>
                <w:rFonts w:ascii="Times New Roman" w:hAnsi="Times New Roman"/>
                <w:color w:val="000000"/>
              </w:rPr>
              <w:t xml:space="preserve"> №1</w:t>
            </w:r>
            <w:r w:rsidR="0031678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14:paraId="325310C5" w14:textId="47CF7999" w:rsidR="006F3375" w:rsidRPr="00AC3433" w:rsidRDefault="006F3375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пог.</w:t>
            </w:r>
          </w:p>
        </w:tc>
      </w:tr>
      <w:tr w:rsidR="006F3375" w:rsidRPr="00AC3433" w14:paraId="27BD00DF" w14:textId="77777777" w:rsidTr="006F3375">
        <w:trPr>
          <w:trHeight w:val="918"/>
        </w:trPr>
        <w:tc>
          <w:tcPr>
            <w:tcW w:w="738" w:type="dxa"/>
            <w:vAlign w:val="center"/>
          </w:tcPr>
          <w:p w14:paraId="7C26EE91" w14:textId="517BA540" w:rsidR="006F3375" w:rsidRPr="00AC3433" w:rsidRDefault="006F3375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  <w:gridSpan w:val="4"/>
            <w:vAlign w:val="center"/>
          </w:tcPr>
          <w:p w14:paraId="7C9B18E6" w14:textId="20E2E330" w:rsidR="006F3375" w:rsidRDefault="006F3375" w:rsidP="00F22845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375">
              <w:rPr>
                <w:rFonts w:ascii="Times New Roman" w:hAnsi="Times New Roman"/>
                <w:color w:val="000000"/>
                <w:sz w:val="24"/>
                <w:szCs w:val="24"/>
              </w:rPr>
              <w:t>уплотнитель для дверей/ставней (изделие А)</w:t>
            </w:r>
          </w:p>
        </w:tc>
        <w:tc>
          <w:tcPr>
            <w:tcW w:w="3118" w:type="dxa"/>
            <w:vMerge/>
            <w:vAlign w:val="center"/>
          </w:tcPr>
          <w:p w14:paraId="651722DE" w14:textId="77777777" w:rsidR="006F3375" w:rsidRDefault="006F3375" w:rsidP="00F22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3A18D78" w14:textId="12EF0997" w:rsidR="006F3375" w:rsidRPr="00AC3433" w:rsidRDefault="006F3375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пог.</w:t>
            </w:r>
          </w:p>
        </w:tc>
      </w:tr>
      <w:tr w:rsidR="006F3375" w:rsidRPr="00AC3433" w14:paraId="249DB6D4" w14:textId="77777777" w:rsidTr="006F3375">
        <w:trPr>
          <w:trHeight w:val="918"/>
        </w:trPr>
        <w:tc>
          <w:tcPr>
            <w:tcW w:w="738" w:type="dxa"/>
            <w:vAlign w:val="center"/>
          </w:tcPr>
          <w:p w14:paraId="4C2087B3" w14:textId="0F7F77F9" w:rsidR="006F3375" w:rsidRPr="00AC3433" w:rsidRDefault="006F3375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9" w:type="dxa"/>
            <w:gridSpan w:val="4"/>
            <w:vAlign w:val="center"/>
          </w:tcPr>
          <w:p w14:paraId="1702C522" w14:textId="0D989258" w:rsidR="006F3375" w:rsidRDefault="006F3375" w:rsidP="00F22845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375">
              <w:rPr>
                <w:rFonts w:ascii="Times New Roman" w:hAnsi="Times New Roman"/>
                <w:color w:val="000000"/>
                <w:sz w:val="24"/>
                <w:szCs w:val="24"/>
              </w:rPr>
              <w:t>уплотнитель для дверей/ставней (Профиль 1ГО)</w:t>
            </w:r>
          </w:p>
        </w:tc>
        <w:tc>
          <w:tcPr>
            <w:tcW w:w="3118" w:type="dxa"/>
            <w:vMerge/>
            <w:vAlign w:val="center"/>
          </w:tcPr>
          <w:p w14:paraId="60515A6E" w14:textId="77777777" w:rsidR="006F3375" w:rsidRDefault="006F3375" w:rsidP="00F22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C0706D4" w14:textId="2A7C16D8" w:rsidR="006F3375" w:rsidRPr="00AC3433" w:rsidRDefault="006F3375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пог.</w:t>
            </w:r>
          </w:p>
        </w:tc>
      </w:tr>
      <w:tr w:rsidR="006F3375" w:rsidRPr="00AC3433" w14:paraId="2F811CBA" w14:textId="77777777" w:rsidTr="006F3375">
        <w:trPr>
          <w:trHeight w:val="918"/>
        </w:trPr>
        <w:tc>
          <w:tcPr>
            <w:tcW w:w="738" w:type="dxa"/>
            <w:vAlign w:val="center"/>
          </w:tcPr>
          <w:p w14:paraId="5998F8FA" w14:textId="0737E111" w:rsidR="006F3375" w:rsidRDefault="006F3375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9" w:type="dxa"/>
            <w:gridSpan w:val="4"/>
            <w:vAlign w:val="center"/>
          </w:tcPr>
          <w:p w14:paraId="5C947997" w14:textId="0F29E06A" w:rsidR="006F3375" w:rsidRDefault="006F3375" w:rsidP="00F22845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375">
              <w:rPr>
                <w:rFonts w:ascii="Times New Roman" w:hAnsi="Times New Roman"/>
                <w:color w:val="000000"/>
                <w:sz w:val="24"/>
                <w:szCs w:val="24"/>
              </w:rPr>
              <w:t>уплотнитель для дверей/ставней (профиль 3ГО)</w:t>
            </w:r>
          </w:p>
        </w:tc>
        <w:tc>
          <w:tcPr>
            <w:tcW w:w="3118" w:type="dxa"/>
            <w:vMerge/>
            <w:vAlign w:val="center"/>
          </w:tcPr>
          <w:p w14:paraId="47098FD7" w14:textId="77777777" w:rsidR="006F3375" w:rsidRDefault="006F3375" w:rsidP="00F22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4DFF9DB" w14:textId="4823081F" w:rsidR="006F3375" w:rsidRPr="00AC3433" w:rsidRDefault="006F3375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пог.</w:t>
            </w:r>
          </w:p>
        </w:tc>
      </w:tr>
      <w:tr w:rsidR="006F3375" w:rsidRPr="00AC3433" w14:paraId="5999F14D" w14:textId="77777777" w:rsidTr="006F3375">
        <w:trPr>
          <w:trHeight w:val="918"/>
        </w:trPr>
        <w:tc>
          <w:tcPr>
            <w:tcW w:w="738" w:type="dxa"/>
            <w:vAlign w:val="center"/>
          </w:tcPr>
          <w:p w14:paraId="634927ED" w14:textId="1D58EA55" w:rsidR="006F3375" w:rsidRDefault="006F3375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9" w:type="dxa"/>
            <w:gridSpan w:val="4"/>
            <w:vAlign w:val="center"/>
          </w:tcPr>
          <w:p w14:paraId="088DA9D5" w14:textId="2DDAA38C" w:rsidR="006F3375" w:rsidRPr="006F3375" w:rsidRDefault="006F3375" w:rsidP="00F22845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375">
              <w:rPr>
                <w:rFonts w:ascii="Times New Roman" w:hAnsi="Times New Roman"/>
                <w:color w:val="000000"/>
                <w:sz w:val="24"/>
                <w:szCs w:val="24"/>
              </w:rPr>
              <w:t>уплотнитель для дверей/ставней (профиль 2ГО)</w:t>
            </w:r>
          </w:p>
        </w:tc>
        <w:tc>
          <w:tcPr>
            <w:tcW w:w="3118" w:type="dxa"/>
            <w:vMerge/>
            <w:vAlign w:val="center"/>
          </w:tcPr>
          <w:p w14:paraId="3DB91816" w14:textId="77777777" w:rsidR="006F3375" w:rsidRDefault="006F3375" w:rsidP="00F22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0DDD751" w14:textId="66B43DC7" w:rsidR="006F3375" w:rsidRPr="00AC3433" w:rsidRDefault="006F3375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пог.</w:t>
            </w:r>
          </w:p>
        </w:tc>
      </w:tr>
      <w:tr w:rsidR="00AC3433" w:rsidRPr="00AC3433" w14:paraId="70DD0C3E" w14:textId="77777777" w:rsidTr="00EA3386">
        <w:trPr>
          <w:cantSplit/>
          <w:trHeight w:val="58"/>
        </w:trPr>
        <w:tc>
          <w:tcPr>
            <w:tcW w:w="3402" w:type="dxa"/>
            <w:gridSpan w:val="4"/>
            <w:vAlign w:val="center"/>
          </w:tcPr>
          <w:p w14:paraId="1EA763F1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Место поставки </w:t>
            </w:r>
          </w:p>
        </w:tc>
        <w:tc>
          <w:tcPr>
            <w:tcW w:w="6521" w:type="dxa"/>
            <w:gridSpan w:val="3"/>
            <w:vAlign w:val="center"/>
          </w:tcPr>
          <w:p w14:paraId="422A6E7A" w14:textId="7CCAE944" w:rsidR="00AC3433" w:rsidRPr="00AC3433" w:rsidRDefault="008565EA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склад Покупателя № </w:t>
            </w:r>
            <w:r w:rsidR="00BF717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, промплощадка </w:t>
            </w:r>
            <w:r w:rsidR="00BF7176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РУ ОАО "Беларуськалий"</w:t>
            </w:r>
          </w:p>
        </w:tc>
      </w:tr>
      <w:tr w:rsidR="00AC3433" w:rsidRPr="00AC3433" w14:paraId="0EC6CC1C" w14:textId="77777777" w:rsidTr="00EA3386">
        <w:trPr>
          <w:cantSplit/>
          <w:trHeight w:val="61"/>
        </w:trPr>
        <w:tc>
          <w:tcPr>
            <w:tcW w:w="3402" w:type="dxa"/>
            <w:gridSpan w:val="4"/>
            <w:vAlign w:val="center"/>
          </w:tcPr>
          <w:p w14:paraId="6B2BA320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Источник </w:t>
            </w:r>
            <w:r w:rsidRPr="00AC3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521" w:type="dxa"/>
            <w:gridSpan w:val="3"/>
            <w:vAlign w:val="center"/>
          </w:tcPr>
          <w:p w14:paraId="041E0587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ОАО “Беларуськалий”</w:t>
            </w:r>
          </w:p>
        </w:tc>
      </w:tr>
      <w:tr w:rsidR="00AC3433" w:rsidRPr="00AC3433" w14:paraId="26628357" w14:textId="77777777" w:rsidTr="00EA3386">
        <w:trPr>
          <w:cantSplit/>
          <w:trHeight w:val="428"/>
        </w:trPr>
        <w:tc>
          <w:tcPr>
            <w:tcW w:w="3402" w:type="dxa"/>
            <w:gridSpan w:val="4"/>
            <w:vAlign w:val="center"/>
          </w:tcPr>
          <w:p w14:paraId="7B910D42" w14:textId="77777777" w:rsidR="00AC3433" w:rsidRPr="00AC3433" w:rsidRDefault="00AC3433" w:rsidP="00AC34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3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Ориентировочная стоимость закупки</w:t>
            </w:r>
          </w:p>
        </w:tc>
        <w:tc>
          <w:tcPr>
            <w:tcW w:w="6521" w:type="dxa"/>
            <w:gridSpan w:val="3"/>
            <w:vAlign w:val="center"/>
          </w:tcPr>
          <w:p w14:paraId="06B69AEF" w14:textId="1175E5B6" w:rsidR="00AC3433" w:rsidRPr="00AC3433" w:rsidRDefault="00175EC5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225,85</w:t>
            </w:r>
            <w:r w:rsidR="008565EA">
              <w:rPr>
                <w:rFonts w:ascii="Times New Roman" w:hAnsi="Times New Roman"/>
                <w:color w:val="000000"/>
              </w:rPr>
              <w:t xml:space="preserve"> 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 величин</w:t>
            </w:r>
          </w:p>
        </w:tc>
      </w:tr>
      <w:tr w:rsidR="00AC3433" w:rsidRPr="00AC3433" w14:paraId="5DDB3662" w14:textId="77777777" w:rsidTr="00EA3386">
        <w:trPr>
          <w:cantSplit/>
          <w:trHeight w:val="417"/>
        </w:trPr>
        <w:tc>
          <w:tcPr>
            <w:tcW w:w="3402" w:type="dxa"/>
            <w:gridSpan w:val="4"/>
            <w:vAlign w:val="center"/>
          </w:tcPr>
          <w:p w14:paraId="2C556325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Требуемый срок поставки</w:t>
            </w:r>
          </w:p>
        </w:tc>
        <w:tc>
          <w:tcPr>
            <w:tcW w:w="6521" w:type="dxa"/>
            <w:gridSpan w:val="3"/>
            <w:vAlign w:val="center"/>
          </w:tcPr>
          <w:p w14:paraId="62C9414E" w14:textId="4987F284" w:rsidR="00AC3433" w:rsidRPr="00AC3433" w:rsidRDefault="00E27E7F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5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3433" w:rsidRPr="00AC3433" w14:paraId="62AD2D57" w14:textId="77777777" w:rsidTr="00EA3386">
        <w:trPr>
          <w:cantSplit/>
          <w:trHeight w:val="278"/>
        </w:trPr>
        <w:tc>
          <w:tcPr>
            <w:tcW w:w="3402" w:type="dxa"/>
            <w:gridSpan w:val="4"/>
            <w:vAlign w:val="center"/>
          </w:tcPr>
          <w:p w14:paraId="3DC240C4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Допустимые условия оплаты</w:t>
            </w:r>
          </w:p>
        </w:tc>
        <w:tc>
          <w:tcPr>
            <w:tcW w:w="6521" w:type="dxa"/>
            <w:gridSpan w:val="3"/>
            <w:vAlign w:val="center"/>
          </w:tcPr>
          <w:p w14:paraId="65AAC0A3" w14:textId="30038F6B" w:rsidR="00AC3433" w:rsidRPr="008565EA" w:rsidRDefault="00316785" w:rsidP="0056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Предпочтительно не менее 45 календарных дней с даты поставки товара на склад </w:t>
            </w:r>
            <w:r w:rsidR="009D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1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окупателя</w:t>
            </w:r>
          </w:p>
        </w:tc>
      </w:tr>
      <w:tr w:rsidR="00AC3433" w:rsidRPr="00AC3433" w14:paraId="35E3CAFF" w14:textId="77777777" w:rsidTr="00EA3386">
        <w:trPr>
          <w:trHeight w:val="58"/>
        </w:trPr>
        <w:tc>
          <w:tcPr>
            <w:tcW w:w="9923" w:type="dxa"/>
            <w:gridSpan w:val="7"/>
          </w:tcPr>
          <w:p w14:paraId="28B153AD" w14:textId="77777777" w:rsidR="00AC3433" w:rsidRPr="00AC3433" w:rsidRDefault="00AC3433" w:rsidP="00AC34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процедуре закупки </w:t>
            </w:r>
          </w:p>
        </w:tc>
      </w:tr>
      <w:tr w:rsidR="00AC3433" w:rsidRPr="00AC3433" w14:paraId="4D26130A" w14:textId="77777777" w:rsidTr="00EA3386">
        <w:tc>
          <w:tcPr>
            <w:tcW w:w="2266" w:type="dxa"/>
            <w:gridSpan w:val="2"/>
          </w:tcPr>
          <w:p w14:paraId="7EEF667C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</w:t>
            </w:r>
          </w:p>
          <w:p w14:paraId="413B98AF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процедуры</w:t>
            </w:r>
          </w:p>
        </w:tc>
        <w:tc>
          <w:tcPr>
            <w:tcW w:w="7657" w:type="dxa"/>
            <w:gridSpan w:val="5"/>
          </w:tcPr>
          <w:p w14:paraId="265D524F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 резиденты и нерезиденты Республики Беларусь, предлагающие продукцию иностранного производства и происхождения Республики Беларусь.  </w:t>
            </w:r>
          </w:p>
          <w:p w14:paraId="652B6748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433" w:rsidRPr="00AC3433" w14:paraId="4F4B97A0" w14:textId="77777777" w:rsidTr="00EA3386">
        <w:trPr>
          <w:trHeight w:val="1272"/>
        </w:trPr>
        <w:tc>
          <w:tcPr>
            <w:tcW w:w="2266" w:type="dxa"/>
            <w:gridSpan w:val="2"/>
          </w:tcPr>
          <w:p w14:paraId="48B55753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Квалификационные требования к составу участников</w:t>
            </w:r>
          </w:p>
        </w:tc>
        <w:tc>
          <w:tcPr>
            <w:tcW w:w="7657" w:type="dxa"/>
            <w:gridSpan w:val="5"/>
          </w:tcPr>
          <w:p w14:paraId="6FE3EC2F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Участником не может быть организация:</w:t>
            </w:r>
          </w:p>
          <w:p w14:paraId="15E8A988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19BC93F6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представившая недостоверную информацию о себе;</w:t>
            </w:r>
          </w:p>
          <w:p w14:paraId="7284F7C4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72220B44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соответствующая требованиям заказчика к данным участников;</w:t>
            </w:r>
          </w:p>
          <w:p w14:paraId="1F1733A7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включенная в реестр поставщиков (подрядчиков, исполнителей), временно не допускаемых к закупкам.</w:t>
            </w:r>
          </w:p>
          <w:p w14:paraId="58256290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процедуре допускаются претенденты, не имеющие претензий по поставкам в адрес ОАО "Беларуськалий"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</w:t>
            </w:r>
          </w:p>
          <w:p w14:paraId="7E747F28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финансовую и экономическую состоятельность;</w:t>
            </w:r>
          </w:p>
          <w:p w14:paraId="563F23C1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возможности.</w:t>
            </w:r>
          </w:p>
        </w:tc>
      </w:tr>
      <w:tr w:rsidR="00AC3433" w:rsidRPr="00AC3433" w14:paraId="5F80D48D" w14:textId="77777777" w:rsidTr="00EA3386">
        <w:trPr>
          <w:trHeight w:val="1272"/>
        </w:trPr>
        <w:tc>
          <w:tcPr>
            <w:tcW w:w="2266" w:type="dxa"/>
            <w:gridSpan w:val="2"/>
          </w:tcPr>
          <w:p w14:paraId="2204C046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Расчет цены предложения</w:t>
            </w:r>
          </w:p>
        </w:tc>
        <w:tc>
          <w:tcPr>
            <w:tcW w:w="7657" w:type="dxa"/>
            <w:gridSpan w:val="5"/>
          </w:tcPr>
          <w:p w14:paraId="2B510D88" w14:textId="4A11D722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Цена (без учета НДС) определяется участником с указанием условий поставки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ИНКОТЕРМС-2010 для нерезидентов Р</w:t>
            </w:r>
            <w:r w:rsidR="007F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</w:t>
            </w:r>
            <w:r w:rsidR="00ED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F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еларусь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с указанием на то, включены ли в цену кроме стоимости само</w:t>
            </w:r>
            <w:r w:rsidR="00ED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товара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транспортировку, страхование, уплату таможенных пошлин, налогов, сборов</w:t>
            </w:r>
            <w:r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обязательных платежей.</w:t>
            </w:r>
          </w:p>
        </w:tc>
      </w:tr>
      <w:tr w:rsidR="00AC3433" w:rsidRPr="00AC3433" w14:paraId="4357B336" w14:textId="77777777" w:rsidTr="00EA3386">
        <w:trPr>
          <w:trHeight w:val="850"/>
        </w:trPr>
        <w:tc>
          <w:tcPr>
            <w:tcW w:w="2266" w:type="dxa"/>
            <w:gridSpan w:val="2"/>
          </w:tcPr>
          <w:p w14:paraId="6C66FD43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предложения </w:t>
            </w:r>
          </w:p>
        </w:tc>
        <w:tc>
          <w:tcPr>
            <w:tcW w:w="7657" w:type="dxa"/>
            <w:gridSpan w:val="5"/>
          </w:tcPr>
          <w:p w14:paraId="460EDD97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нерезидентов Республики Беларусь – согласно законодательству, действующему в стране участника; для резидентов Республики Беларусь – белорусские рубли.</w:t>
            </w:r>
          </w:p>
        </w:tc>
      </w:tr>
      <w:tr w:rsidR="00AC3433" w:rsidRPr="00AC3433" w14:paraId="05E83179" w14:textId="77777777" w:rsidTr="00EA3386">
        <w:trPr>
          <w:trHeight w:val="255"/>
        </w:trPr>
        <w:tc>
          <w:tcPr>
            <w:tcW w:w="2266" w:type="dxa"/>
            <w:gridSpan w:val="2"/>
          </w:tcPr>
          <w:p w14:paraId="1682F1CA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для оценки предложения </w:t>
            </w:r>
          </w:p>
        </w:tc>
        <w:tc>
          <w:tcPr>
            <w:tcW w:w="7657" w:type="dxa"/>
            <w:gridSpan w:val="5"/>
          </w:tcPr>
          <w:p w14:paraId="70845BFE" w14:textId="77777777" w:rsidR="009D559E" w:rsidRPr="009D559E" w:rsidRDefault="00AC3433" w:rsidP="009D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сравнения цены предложений участников (в случае их представления в разных валютах) будут переведены в белорусские рубли и приведены к единым условиям поставки. Обменный курс перевода цены предложений в белорусские рубли 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 курсу Национального банка Республики Беларусь на дату проведения переговоров по снижению цены.</w:t>
            </w:r>
          </w:p>
          <w:p w14:paraId="38829DB0" w14:textId="20CA04BB" w:rsidR="00AC3433" w:rsidRPr="00AC3433" w:rsidRDefault="009D559E" w:rsidP="009D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оценки и сравнения коммерческой части предложений, цены коммерческой части предложений участников (в случае их представления в разных валютах, с разными условиями поставки и оплаты) будут переведены в белорусские рубли и приведены к единым базисным условиям поставки и отсрочки платежа 45 календарных дней на условиях расчетов простым банковским переводом по ставке доходности 12% годовых.</w:t>
            </w:r>
          </w:p>
        </w:tc>
      </w:tr>
      <w:tr w:rsidR="00AC3433" w:rsidRPr="00AC3433" w14:paraId="1574DE89" w14:textId="77777777" w:rsidTr="00EA3386">
        <w:trPr>
          <w:trHeight w:val="58"/>
        </w:trPr>
        <w:tc>
          <w:tcPr>
            <w:tcW w:w="2266" w:type="dxa"/>
            <w:gridSpan w:val="2"/>
          </w:tcPr>
          <w:p w14:paraId="6D0D2577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Критерии для выбора наилучшего предложения </w:t>
            </w:r>
          </w:p>
        </w:tc>
        <w:tc>
          <w:tcPr>
            <w:tcW w:w="7657" w:type="dxa"/>
            <w:gridSpan w:val="5"/>
          </w:tcPr>
          <w:p w14:paraId="2C633653" w14:textId="2C94CBF8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Наименьшая цена - 100 %</w:t>
            </w:r>
          </w:p>
          <w:p w14:paraId="7527DDCC" w14:textId="77777777" w:rsidR="00AC3433" w:rsidRPr="00AC3433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433" w:rsidRPr="00AC3433" w14:paraId="236A3C69" w14:textId="77777777" w:rsidTr="00EA3386">
        <w:trPr>
          <w:trHeight w:val="422"/>
        </w:trPr>
        <w:tc>
          <w:tcPr>
            <w:tcW w:w="2266" w:type="dxa"/>
            <w:gridSpan w:val="2"/>
          </w:tcPr>
          <w:p w14:paraId="3F89F853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и порядок представления предложения</w:t>
            </w:r>
          </w:p>
        </w:tc>
        <w:tc>
          <w:tcPr>
            <w:tcW w:w="7657" w:type="dxa"/>
            <w:gridSpan w:val="5"/>
          </w:tcPr>
          <w:p w14:paraId="7A1A50A9" w14:textId="06224453" w:rsidR="00AC3433" w:rsidRPr="000C7BD1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участия в процедуре должно быть представлено технико-коммерческое предложение</w:t>
            </w:r>
            <w:r w:rsidR="007F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пометкой </w:t>
            </w:r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«Технико-коммерческое предложение на </w:t>
            </w:r>
            <w:r w:rsidR="00E27E7F"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поставку </w:t>
            </w:r>
            <w:r w:rsidR="00E2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резинового</w:t>
            </w:r>
            <w:r w:rsidR="00E27E7F" w:rsidRPr="00E2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уплотнител</w:t>
            </w:r>
            <w:r w:rsidR="00E2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E27E7F" w:rsidRPr="00E2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дверей/ставней </w:t>
            </w:r>
            <w:r w:rsidR="007F63BE" w:rsidRPr="000C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  <w:r w:rsidR="00E27E7F" w:rsidRPr="000C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14.00 </w:t>
            </w:r>
            <w:r w:rsidR="005E7864" w:rsidRPr="000C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27E7F" w:rsidRPr="000C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F63BE" w:rsidRPr="000C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F74E95" w:rsidRPr="000C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F63BE" w:rsidRPr="000C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.2025.</w:t>
            </w:r>
          </w:p>
          <w:p w14:paraId="2268A9C9" w14:textId="0D8D22C2" w:rsidR="00AC3433" w:rsidRPr="007877FE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по почте по адресу: 223710, г. Солигорск, Минская обл., ул. Коржа, 5, 4-х этажный корпус, каб. 201В (бюро документационного обеспечения)</w:t>
            </w:r>
            <w:r w:rsidR="00787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4463F84" w14:textId="77777777" w:rsidR="00AC3433" w:rsidRPr="00C83E7D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3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- </w:t>
            </w:r>
            <w:r w:rsidRPr="00C83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Pr="00AC34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mto</w:t>
              </w:r>
              <w:r w:rsidRPr="00C83E7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AC34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kali</w:t>
              </w:r>
              <w:r w:rsidRPr="00C83E7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AC34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  <w:r w:rsidRPr="00C83E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.</w:t>
            </w:r>
          </w:p>
          <w:p w14:paraId="797A0EC6" w14:textId="0FCAF233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C83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</w:t>
            </w:r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Технико-коммерческое </w:t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должно содержать следующие документы:</w:t>
            </w:r>
          </w:p>
          <w:p w14:paraId="5A95BADD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1. Заявление участника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участие в процедуре закупки, в котором указывается:</w:t>
            </w:r>
          </w:p>
          <w:p w14:paraId="3D2E90B8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 полное наименование участника, сведения об организационно-правовой форме, место нахождения, адрес электронной почты, номер контактного телефона;</w:t>
            </w:r>
          </w:p>
          <w:p w14:paraId="3E72B3EB" w14:textId="713F98CC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согласие на участие в процедуре на условиях настоящего </w:t>
            </w:r>
            <w:r w:rsidR="00A85C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Приглашения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14:paraId="5E9A8011" w14:textId="67D5B359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подтверждение технических требований к предмету настоящей процедуры закупки;</w:t>
            </w:r>
          </w:p>
          <w:p w14:paraId="13C85466" w14:textId="046C9866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обязательство заключить договор в течение 5 (пяти)</w:t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дней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 дня направления договора, подписанного заказчиком;</w:t>
            </w:r>
          </w:p>
          <w:p w14:paraId="075A92F7" w14:textId="271B4F01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подтверждение экономического и финансового положения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предоставляются следующие документы:</w:t>
            </w:r>
          </w:p>
          <w:p w14:paraId="38C4D344" w14:textId="2AC58CBF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заявление участника о том, что он:</w:t>
            </w:r>
          </w:p>
          <w:p w14:paraId="71E9A0C1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2AC91023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7E7CEAA6" w14:textId="77777777" w:rsid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выполнил свои обязательства, связанные с уплатой налогов и сборов в бюджет, отсутствие задолженности по уплате налогов, сборов (пошлин);</w:t>
            </w:r>
          </w:p>
          <w:p w14:paraId="23F3F78A" w14:textId="309A87AB" w:rsidR="00AC3433" w:rsidRPr="007F63BE" w:rsidRDefault="007F63BE" w:rsidP="007F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7877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включен в реестр поставщиков, временно не допускаемых к закупкам.</w:t>
            </w:r>
          </w:p>
          <w:p w14:paraId="616C2E0C" w14:textId="172CDBA4" w:rsidR="00AC3433" w:rsidRDefault="007F63BE" w:rsidP="00AC34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C3433"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Сертификат соответствия требованиям технического регламента Таможенного союза либо гарантийное письмо о предоставлении вышеуказанных документов до момента поставки </w:t>
            </w:r>
            <w:r w:rsidR="00ED7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товара</w:t>
            </w:r>
            <w:r w:rsidR="00A85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требования распространяются на товар обязательный для сертификации.</w:t>
            </w:r>
          </w:p>
          <w:p w14:paraId="0F7DFC29" w14:textId="77777777" w:rsidR="0071743E" w:rsidRPr="00B70CBA" w:rsidRDefault="0071743E" w:rsidP="0071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7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подтверждение технических возможностей предоставляются следующие документы:</w:t>
            </w:r>
          </w:p>
          <w:p w14:paraId="6F3F791F" w14:textId="4A484776" w:rsidR="0071743E" w:rsidRPr="00B70CBA" w:rsidRDefault="0071743E" w:rsidP="0071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</w:t>
            </w:r>
            <w:r w:rsidRPr="00B7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участника, являющегося производителем:</w:t>
            </w:r>
          </w:p>
          <w:p w14:paraId="71169E5C" w14:textId="7A5FDFCD" w:rsidR="0071743E" w:rsidRPr="00B70CBA" w:rsidRDefault="0071743E" w:rsidP="0071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копии документов, подтверждающих, что участник является производителем закупаемого товара (сертификаты, или иной документ).</w:t>
            </w:r>
          </w:p>
          <w:p w14:paraId="4C6BBCCF" w14:textId="4B19BA67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участника, не являющегося производителем: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8B71191" w14:textId="678D3C56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35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документа</w:t>
            </w:r>
            <w:r w:rsidR="00135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подтверждающего, что участник является официальным торговым представителем производителя, выраженного в одной из следующих форм: </w:t>
            </w:r>
          </w:p>
          <w:p w14:paraId="3229CC3B" w14:textId="77777777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-договор (соглашение) с производителем; </w:t>
            </w:r>
          </w:p>
          <w:p w14:paraId="088CC423" w14:textId="77777777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-договор (соглашение) с государственным объединением, ассоциацией (союзом), в состав которых входят производители или их устав;</w:t>
            </w:r>
          </w:p>
          <w:p w14:paraId="03509B7D" w14:textId="25C4AA22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-договор (соглашение) с управляющей компанией холдинга, участником которого является производитель.</w:t>
            </w:r>
          </w:p>
          <w:p w14:paraId="0C540CDC" w14:textId="1B9B0968" w:rsidR="0071743E" w:rsidRPr="0071743E" w:rsidRDefault="0071743E" w:rsidP="0071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копии документов, выданных производителю, подтверждающих, что предлагаемый для закупки товар производится данным производителем (сертификаты, иное).  </w:t>
            </w:r>
          </w:p>
          <w:p w14:paraId="0E2F6844" w14:textId="74F86BFA" w:rsidR="00AC3433" w:rsidRPr="00AC3433" w:rsidRDefault="0071743E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юридических лиц – резидентов Республики Беларусь – копию свидетельства о государственной регистрации.</w:t>
            </w:r>
          </w:p>
          <w:p w14:paraId="4BBFAD61" w14:textId="67883B62" w:rsid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– нерезидентов Республики Беларусь – копию выписки из торгового реестра страны происхождения или иное равнозначное доказательство юридического</w:t>
            </w:r>
            <w:r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 в соответствии с законодательством страны происхождения (на русском языке).</w:t>
            </w:r>
          </w:p>
          <w:p w14:paraId="136B3051" w14:textId="0A63352C" w:rsidR="00AC3433" w:rsidRPr="00AC3433" w:rsidRDefault="0071743E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оммерческое предложение, которое должно содержать: </w:t>
            </w:r>
          </w:p>
          <w:p w14:paraId="1229513F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наименование предлагаемого товара;</w:t>
            </w:r>
          </w:p>
          <w:p w14:paraId="561E8BBE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цену за единицу товара. Цена определяется участником с указанием условий поставки без НДС (по ИНКОТЕРМС-2010), а также с указанием на то, включены ли в цену, тара, расходы на транспортировку,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уплату таможенных пошлин, налогов, сборов и других обязательных платежей;</w:t>
            </w:r>
          </w:p>
          <w:p w14:paraId="6CE3D827" w14:textId="194140C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количество;</w:t>
            </w:r>
          </w:p>
          <w:p w14:paraId="7BE85217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валюту платежа;</w:t>
            </w:r>
          </w:p>
          <w:p w14:paraId="1AA23B5D" w14:textId="64B3F9EF" w:rsidR="00AC3433" w:rsidRPr="00AC3433" w:rsidRDefault="00AC3433" w:rsidP="00AC3433">
            <w:pPr>
              <w:keepNext/>
              <w:widowControl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</w:t>
            </w:r>
            <w:r w:rsidRPr="00AC3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оплаты</w:t>
            </w:r>
            <w:r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(приоритетно </w:t>
            </w:r>
            <w:r w:rsidR="0067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поставки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45 календарных дней от даты);</w:t>
            </w:r>
          </w:p>
          <w:p w14:paraId="5CCC0DC4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поставки (предпочтительно –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DAP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Солигорск); </w:t>
            </w:r>
          </w:p>
          <w:p w14:paraId="1B38EDC6" w14:textId="77777777" w:rsidR="00AC3433" w:rsidRPr="00AC3433" w:rsidRDefault="00AC3433" w:rsidP="00AC3433">
            <w:pPr>
              <w:keepNext/>
              <w:widowControl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поставки (количество дней с даты подписания договора обеими сторонами);</w:t>
            </w:r>
          </w:p>
          <w:p w14:paraId="72068909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завода-изготовителя;</w:t>
            </w:r>
          </w:p>
          <w:p w14:paraId="7FC422BD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характеристики товара (паспорт качества/сертификат/ТУ и иное);</w:t>
            </w:r>
          </w:p>
          <w:p w14:paraId="2275B242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хранения;</w:t>
            </w:r>
          </w:p>
          <w:p w14:paraId="184462B9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срок действия коммерческого предложения (не менее 60 дней); </w:t>
            </w:r>
          </w:p>
          <w:p w14:paraId="128C1765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экономические расчеты уровня отпускных цен (тарифов)/ уровень плановой рентабельности (наценки надбавки).</w:t>
            </w:r>
          </w:p>
        </w:tc>
      </w:tr>
    </w:tbl>
    <w:p w14:paraId="6AF83289" w14:textId="56DA0AB5" w:rsidR="00D8574B" w:rsidRPr="00A656E7" w:rsidRDefault="00AC3433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приглашение изложено на </w:t>
      </w:r>
      <w:r w:rsidR="00E27E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27E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страницах</w:t>
      </w:r>
      <w:r w:rsidR="00B3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Приложение № 1 и имеет идентичное содержание для всех участников</w:t>
      </w:r>
      <w:r w:rsidR="00D55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A6ADEC" w14:textId="77777777" w:rsidR="00D8574B" w:rsidRPr="00A656E7" w:rsidRDefault="00D8574B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8063E" w14:textId="77777777" w:rsidR="00D8574B" w:rsidRPr="00A656E7" w:rsidRDefault="00D8574B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6CF21" w14:textId="77777777" w:rsidR="00AC3433" w:rsidRPr="00A656E7" w:rsidRDefault="00AC3433" w:rsidP="00AC34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50A4C" w14:textId="77777777" w:rsidR="00AC3433" w:rsidRPr="00A656E7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начальника отдела химической  </w:t>
      </w:r>
    </w:p>
    <w:p w14:paraId="5C28A8E6" w14:textId="3D87E5C8" w:rsidR="00AC3433" w:rsidRPr="00A656E7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нефтехимической продукции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Е.Л.Карпович</w:t>
      </w:r>
    </w:p>
    <w:p w14:paraId="1EE46E9A" w14:textId="77777777" w:rsidR="00AC3433" w:rsidRPr="00A656E7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3DBC4" w14:textId="77777777" w:rsidR="00AC3433" w:rsidRPr="00A656E7" w:rsidRDefault="00AC3433" w:rsidP="00AC3433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отдела химической и </w:t>
      </w:r>
    </w:p>
    <w:p w14:paraId="43C2D588" w14:textId="2F89E163" w:rsidR="00AC3433" w:rsidRPr="00A656E7" w:rsidRDefault="00AC3433" w:rsidP="00AC3433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нефтехимической продукции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 w:rsid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22845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Н.Б.Цуба</w:t>
      </w:r>
    </w:p>
    <w:p w14:paraId="24868864" w14:textId="77777777" w:rsidR="00AC3433" w:rsidRPr="00A656E7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B30D4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D2051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D7B1A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36B861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4C4618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9CD13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D413F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CE493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04C9E1AE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BCFB70" w14:textId="689BED4D" w:rsidR="00D816D7" w:rsidRPr="007C543F" w:rsidRDefault="00D816D7" w:rsidP="00D816D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sectPr w:rsidR="00D816D7" w:rsidRPr="007C543F" w:rsidSect="007637DE">
      <w:headerReference w:type="default" r:id="rId7"/>
      <w:footerReference w:type="default" r:id="rId8"/>
      <w:pgSz w:w="11906" w:h="16838" w:code="9"/>
      <w:pgMar w:top="1134" w:right="454" w:bottom="709" w:left="1701" w:header="709" w:footer="215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9824" w14:textId="77777777" w:rsidR="00612A51" w:rsidRDefault="00612A51">
      <w:pPr>
        <w:spacing w:after="0" w:line="240" w:lineRule="auto"/>
      </w:pPr>
      <w:r>
        <w:separator/>
      </w:r>
    </w:p>
  </w:endnote>
  <w:endnote w:type="continuationSeparator" w:id="0">
    <w:p w14:paraId="76DE0D60" w14:textId="77777777" w:rsidR="00612A51" w:rsidRDefault="0061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1A22" w14:textId="77777777" w:rsidR="00237173" w:rsidRDefault="00237173">
    <w:pPr>
      <w:pStyle w:val="a5"/>
      <w:jc w:val="right"/>
    </w:pPr>
  </w:p>
  <w:p w14:paraId="103742ED" w14:textId="77777777" w:rsidR="00237173" w:rsidRDefault="00237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B132" w14:textId="77777777" w:rsidR="00612A51" w:rsidRDefault="00612A51">
      <w:pPr>
        <w:spacing w:after="0" w:line="240" w:lineRule="auto"/>
      </w:pPr>
      <w:r>
        <w:separator/>
      </w:r>
    </w:p>
  </w:footnote>
  <w:footnote w:type="continuationSeparator" w:id="0">
    <w:p w14:paraId="255B9619" w14:textId="77777777" w:rsidR="00612A51" w:rsidRDefault="0061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95166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FE37081" w14:textId="77777777" w:rsidR="00237173" w:rsidRPr="00A31F9B" w:rsidRDefault="00AC3433">
        <w:pPr>
          <w:pStyle w:val="a3"/>
          <w:jc w:val="center"/>
          <w:rPr>
            <w:sz w:val="26"/>
            <w:szCs w:val="26"/>
          </w:rPr>
        </w:pPr>
        <w:r w:rsidRPr="00A31F9B">
          <w:rPr>
            <w:sz w:val="26"/>
            <w:szCs w:val="26"/>
          </w:rPr>
          <w:fldChar w:fldCharType="begin"/>
        </w:r>
        <w:r w:rsidRPr="00A31F9B">
          <w:rPr>
            <w:sz w:val="26"/>
            <w:szCs w:val="26"/>
          </w:rPr>
          <w:instrText>PAGE   \* MERGEFORMAT</w:instrText>
        </w:r>
        <w:r w:rsidRPr="00A31F9B">
          <w:rPr>
            <w:sz w:val="26"/>
            <w:szCs w:val="26"/>
          </w:rPr>
          <w:fldChar w:fldCharType="separate"/>
        </w:r>
        <w:r w:rsidRPr="00A31F9B">
          <w:rPr>
            <w:sz w:val="26"/>
            <w:szCs w:val="26"/>
          </w:rPr>
          <w:t>2</w:t>
        </w:r>
        <w:r w:rsidRPr="00A31F9B">
          <w:rPr>
            <w:sz w:val="26"/>
            <w:szCs w:val="26"/>
          </w:rPr>
          <w:fldChar w:fldCharType="end"/>
        </w:r>
      </w:p>
    </w:sdtContent>
  </w:sdt>
  <w:p w14:paraId="635FE9B7" w14:textId="77777777" w:rsidR="00237173" w:rsidRDefault="00237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A"/>
    <w:rsid w:val="00003FC2"/>
    <w:rsid w:val="000462AF"/>
    <w:rsid w:val="00086480"/>
    <w:rsid w:val="000C20E8"/>
    <w:rsid w:val="000C7BD1"/>
    <w:rsid w:val="000F040F"/>
    <w:rsid w:val="00114527"/>
    <w:rsid w:val="00135E53"/>
    <w:rsid w:val="00175EC5"/>
    <w:rsid w:val="00176F81"/>
    <w:rsid w:val="001C759B"/>
    <w:rsid w:val="001E69F4"/>
    <w:rsid w:val="00217519"/>
    <w:rsid w:val="00237173"/>
    <w:rsid w:val="002E04C5"/>
    <w:rsid w:val="00316785"/>
    <w:rsid w:val="00320491"/>
    <w:rsid w:val="003564B3"/>
    <w:rsid w:val="00357B00"/>
    <w:rsid w:val="0036464C"/>
    <w:rsid w:val="00382105"/>
    <w:rsid w:val="00406505"/>
    <w:rsid w:val="00415539"/>
    <w:rsid w:val="005005A1"/>
    <w:rsid w:val="0050628A"/>
    <w:rsid w:val="005659ED"/>
    <w:rsid w:val="005B6DD7"/>
    <w:rsid w:val="005D21EB"/>
    <w:rsid w:val="005E2776"/>
    <w:rsid w:val="005E7864"/>
    <w:rsid w:val="0060745E"/>
    <w:rsid w:val="00612A51"/>
    <w:rsid w:val="006607F4"/>
    <w:rsid w:val="00677361"/>
    <w:rsid w:val="0069669C"/>
    <w:rsid w:val="006F3375"/>
    <w:rsid w:val="0071743E"/>
    <w:rsid w:val="00756CA3"/>
    <w:rsid w:val="007637DE"/>
    <w:rsid w:val="007877FE"/>
    <w:rsid w:val="007F40FE"/>
    <w:rsid w:val="007F63BE"/>
    <w:rsid w:val="008159F7"/>
    <w:rsid w:val="008353F4"/>
    <w:rsid w:val="00854FF1"/>
    <w:rsid w:val="008565EA"/>
    <w:rsid w:val="008C16F1"/>
    <w:rsid w:val="0091401B"/>
    <w:rsid w:val="00926367"/>
    <w:rsid w:val="00943DFF"/>
    <w:rsid w:val="00957530"/>
    <w:rsid w:val="009D559E"/>
    <w:rsid w:val="009E1718"/>
    <w:rsid w:val="009F7878"/>
    <w:rsid w:val="00A205F2"/>
    <w:rsid w:val="00A31F9B"/>
    <w:rsid w:val="00A656E7"/>
    <w:rsid w:val="00A85CEB"/>
    <w:rsid w:val="00AC3433"/>
    <w:rsid w:val="00AE14CC"/>
    <w:rsid w:val="00AE3927"/>
    <w:rsid w:val="00B25DC9"/>
    <w:rsid w:val="00B325BD"/>
    <w:rsid w:val="00B355B6"/>
    <w:rsid w:val="00B42087"/>
    <w:rsid w:val="00BF7176"/>
    <w:rsid w:val="00C1799D"/>
    <w:rsid w:val="00C36C5D"/>
    <w:rsid w:val="00C50BD6"/>
    <w:rsid w:val="00C64E5E"/>
    <w:rsid w:val="00C75C46"/>
    <w:rsid w:val="00C83E7D"/>
    <w:rsid w:val="00CB09CA"/>
    <w:rsid w:val="00CD5BA2"/>
    <w:rsid w:val="00CF05B4"/>
    <w:rsid w:val="00D32F57"/>
    <w:rsid w:val="00D55A50"/>
    <w:rsid w:val="00D816D7"/>
    <w:rsid w:val="00D82423"/>
    <w:rsid w:val="00D8574B"/>
    <w:rsid w:val="00D93CDC"/>
    <w:rsid w:val="00DF26DB"/>
    <w:rsid w:val="00E27E7F"/>
    <w:rsid w:val="00E32D45"/>
    <w:rsid w:val="00E63FC7"/>
    <w:rsid w:val="00E65616"/>
    <w:rsid w:val="00ED040F"/>
    <w:rsid w:val="00ED779B"/>
    <w:rsid w:val="00EE2CF8"/>
    <w:rsid w:val="00EF3D4E"/>
    <w:rsid w:val="00F22845"/>
    <w:rsid w:val="00F34359"/>
    <w:rsid w:val="00F47AAA"/>
    <w:rsid w:val="00F74E95"/>
    <w:rsid w:val="00F77178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D64B"/>
  <w15:chartTrackingRefBased/>
  <w15:docId w15:val="{EB665DB5-11E1-41EE-AB28-1F216AE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C3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C34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o@kali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Щука Юлия Анатольевна</dc:creator>
  <cp:keywords/>
  <dc:description/>
  <cp:lastModifiedBy>Карпович Елена Леонидовна</cp:lastModifiedBy>
  <cp:revision>22</cp:revision>
  <cp:lastPrinted>2025-05-21T05:35:00Z</cp:lastPrinted>
  <dcterms:created xsi:type="dcterms:W3CDTF">2025-03-13T09:27:00Z</dcterms:created>
  <dcterms:modified xsi:type="dcterms:W3CDTF">2025-08-26T14:07:00Z</dcterms:modified>
</cp:coreProperties>
</file>